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3AE" w:rsidRDefault="009433AE" w:rsidP="009433AE">
      <w:pPr>
        <w:autoSpaceDE w:val="0"/>
        <w:autoSpaceDN w:val="0"/>
        <w:adjustRightInd w:val="0"/>
        <w:spacing w:before="197" w:after="180" w:line="240" w:lineRule="auto"/>
        <w:ind w:right="2115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8FEFA570-28BA-4024-BF03-0CDF294116DF}" provid="{F5AC7D23-DA04-45F5-ABCB-38CE7A982553}" o:suggestedsigner2="Директор" o:sigprovurl="http://www.cryptopro.ru/products/office/signature" issignatureline="t"/>
          </v:shape>
        </w:pict>
      </w:r>
      <w:bookmarkEnd w:id="0"/>
    </w:p>
    <w:p w:rsidR="0015753F" w:rsidRPr="0015753F" w:rsidRDefault="0015753F" w:rsidP="0015753F">
      <w:pPr>
        <w:autoSpaceDE w:val="0"/>
        <w:autoSpaceDN w:val="0"/>
        <w:adjustRightInd w:val="0"/>
        <w:spacing w:before="197" w:after="180" w:line="240" w:lineRule="auto"/>
        <w:ind w:left="2739" w:right="2115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УЧЕБНЫЙ ПЛАН</w:t>
      </w:r>
    </w:p>
    <w:p w:rsidR="0015753F" w:rsidRPr="0015753F" w:rsidRDefault="0015753F" w:rsidP="0015753F">
      <w:pPr>
        <w:autoSpaceDE w:val="0"/>
        <w:autoSpaceDN w:val="0"/>
        <w:adjustRightInd w:val="0"/>
        <w:spacing w:before="197" w:after="180" w:line="240" w:lineRule="auto"/>
        <w:ind w:left="2739" w:right="2115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по дополнительной предпрофессиональной общеобразовательной программе  </w:t>
      </w:r>
      <w:r w:rsidRPr="0015753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>в области музыкального искусства «Струнные инструменты»</w:t>
      </w:r>
    </w:p>
    <w:p w:rsidR="0015753F" w:rsidRPr="0015753F" w:rsidRDefault="0015753F" w:rsidP="0015753F">
      <w:pPr>
        <w:autoSpaceDE w:val="0"/>
        <w:autoSpaceDN w:val="0"/>
        <w:adjustRightInd w:val="0"/>
        <w:spacing w:before="43" w:after="137" w:line="240" w:lineRule="auto"/>
        <w:ind w:right="22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УТВЕРЖДАЮ </w:t>
      </w:r>
    </w:p>
    <w:p w:rsidR="0015753F" w:rsidRPr="0015753F" w:rsidRDefault="0015753F" w:rsidP="0015753F">
      <w:pPr>
        <w:autoSpaceDE w:val="0"/>
        <w:autoSpaceDN w:val="0"/>
        <w:adjustRightInd w:val="0"/>
        <w:spacing w:before="43" w:after="137" w:line="240" w:lineRule="auto"/>
        <w:ind w:right="22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ОУ </w:t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15753F" w:rsidRPr="0012404C" w:rsidRDefault="003378E3" w:rsidP="0015753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>01</w:t>
      </w:r>
      <w:r w:rsidR="007F4DFD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 xml:space="preserve"> сентября    </w:t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>20</w:t>
      </w:r>
      <w:r w:rsidR="007F4DFD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>1</w:t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 xml:space="preserve">  года</w:t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  <w:r w:rsidR="0015753F" w:rsidRPr="0015753F"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  <w:tab/>
      </w:r>
    </w:p>
    <w:p w:rsidR="0015753F" w:rsidRPr="0012404C" w:rsidRDefault="0015753F" w:rsidP="0015753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Century Gothic"/>
          <w:bCs/>
          <w:sz w:val="20"/>
          <w:szCs w:val="20"/>
          <w:lang w:eastAsia="ru-RU"/>
        </w:rPr>
      </w:pPr>
    </w:p>
    <w:p w:rsidR="0015753F" w:rsidRPr="0015753F" w:rsidRDefault="0015753F" w:rsidP="001575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>МП</w:t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Срок обучения – 8 лет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2317"/>
        <w:gridCol w:w="1123"/>
        <w:gridCol w:w="1116"/>
        <w:gridCol w:w="666"/>
        <w:gridCol w:w="661"/>
        <w:gridCol w:w="568"/>
        <w:gridCol w:w="1119"/>
        <w:gridCol w:w="693"/>
        <w:gridCol w:w="962"/>
        <w:gridCol w:w="618"/>
        <w:gridCol w:w="618"/>
        <w:gridCol w:w="566"/>
        <w:gridCol w:w="618"/>
        <w:gridCol w:w="618"/>
        <w:gridCol w:w="614"/>
        <w:gridCol w:w="566"/>
      </w:tblGrid>
      <w:tr w:rsidR="0015753F" w:rsidRPr="0015753F" w:rsidTr="00794677">
        <w:tc>
          <w:tcPr>
            <w:tcW w:w="1343" w:type="dxa"/>
            <w:vMerge w:val="restart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54" w:lineRule="exac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Индекс пред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метных облас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тей, разделов и учебных пред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метов</w:t>
            </w:r>
          </w:p>
        </w:tc>
        <w:tc>
          <w:tcPr>
            <w:tcW w:w="2317" w:type="dxa"/>
            <w:vMerge w:val="restart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Наименование частей, пред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proofErr w:type="gramStart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Макси-</w:t>
            </w:r>
            <w:proofErr w:type="spellStart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мальная</w:t>
            </w:r>
            <w:proofErr w:type="spellEnd"/>
            <w:proofErr w:type="gramEnd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учебная нагрузка</w:t>
            </w:r>
          </w:p>
        </w:tc>
        <w:tc>
          <w:tcPr>
            <w:tcW w:w="111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Само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сто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ятельная работа</w:t>
            </w:r>
          </w:p>
        </w:tc>
        <w:tc>
          <w:tcPr>
            <w:tcW w:w="1895" w:type="dxa"/>
            <w:gridSpan w:val="3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Аудиторные за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нятия (в часах)</w:t>
            </w:r>
          </w:p>
        </w:tc>
        <w:tc>
          <w:tcPr>
            <w:tcW w:w="1812" w:type="dxa"/>
            <w:gridSpan w:val="2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Промежу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точная атте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 xml:space="preserve">стация 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(по </w:t>
            </w:r>
            <w:proofErr w:type="spellStart"/>
            <w:proofErr w:type="gramStart"/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полугоди</w:t>
            </w:r>
            <w:proofErr w:type="spellEnd"/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-ям</w:t>
            </w:r>
            <w:proofErr w:type="gramEnd"/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)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5180" w:type="dxa"/>
            <w:gridSpan w:val="8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15753F" w:rsidRPr="0015753F" w:rsidTr="00794677">
        <w:trPr>
          <w:trHeight w:val="1339"/>
        </w:trPr>
        <w:tc>
          <w:tcPr>
            <w:tcW w:w="1343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3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666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</w:t>
            </w:r>
          </w:p>
        </w:tc>
        <w:tc>
          <w:tcPr>
            <w:tcW w:w="661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Мелкогруппо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занятия</w:t>
            </w:r>
          </w:p>
        </w:tc>
        <w:tc>
          <w:tcPr>
            <w:tcW w:w="56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занятия</w:t>
            </w:r>
          </w:p>
        </w:tc>
        <w:tc>
          <w:tcPr>
            <w:tcW w:w="1119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Зачеты, кон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трольные уроки</w:t>
            </w:r>
          </w:p>
        </w:tc>
        <w:tc>
          <w:tcPr>
            <w:tcW w:w="693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962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3-й  класс</w:t>
            </w:r>
          </w:p>
        </w:tc>
        <w:tc>
          <w:tcPr>
            <w:tcW w:w="566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5-й  класс</w:t>
            </w:r>
          </w:p>
        </w:tc>
        <w:tc>
          <w:tcPr>
            <w:tcW w:w="618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6-й  класс</w:t>
            </w:r>
          </w:p>
        </w:tc>
        <w:tc>
          <w:tcPr>
            <w:tcW w:w="614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7-й  класс</w:t>
            </w:r>
          </w:p>
        </w:tc>
        <w:tc>
          <w:tcPr>
            <w:tcW w:w="566" w:type="dxa"/>
            <w:textDirection w:val="btLr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8-й  класс</w:t>
            </w:r>
          </w:p>
        </w:tc>
      </w:tr>
      <w:tr w:rsidR="0015753F" w:rsidRPr="0015753F" w:rsidTr="00794677">
        <w:trPr>
          <w:trHeight w:val="287"/>
        </w:trPr>
        <w:tc>
          <w:tcPr>
            <w:tcW w:w="1343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3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4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15753F" w:rsidRPr="0015753F" w:rsidTr="00794677">
        <w:tc>
          <w:tcPr>
            <w:tcW w:w="1343" w:type="dxa"/>
            <w:vMerge w:val="restart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7" w:type="dxa"/>
            <w:vMerge w:val="restart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Структура 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и объем 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>O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</w:t>
            </w:r>
          </w:p>
        </w:tc>
        <w:tc>
          <w:tcPr>
            <w:tcW w:w="1123" w:type="dxa"/>
            <w:vMerge w:val="restart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58" w:lineRule="exact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4257,5-5098</w:t>
            </w:r>
          </w:p>
        </w:tc>
        <w:tc>
          <w:tcPr>
            <w:tcW w:w="1116" w:type="dxa"/>
            <w:vMerge w:val="restart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2354,5-2552,5</w:t>
            </w:r>
          </w:p>
        </w:tc>
        <w:tc>
          <w:tcPr>
            <w:tcW w:w="1895" w:type="dxa"/>
            <w:gridSpan w:val="3"/>
            <w:vMerge w:val="restart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1903-2545,5</w:t>
            </w:r>
          </w:p>
        </w:tc>
        <w:tc>
          <w:tcPr>
            <w:tcW w:w="1119" w:type="dxa"/>
            <w:vMerge w:val="restart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  <w:vMerge w:val="restart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80" w:type="dxa"/>
            <w:gridSpan w:val="8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15753F" w:rsidRPr="0015753F" w:rsidTr="00794677">
        <w:tc>
          <w:tcPr>
            <w:tcW w:w="1343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17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3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16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95" w:type="dxa"/>
            <w:gridSpan w:val="3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9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614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4257,5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2354,5</w:t>
            </w:r>
          </w:p>
        </w:tc>
        <w:tc>
          <w:tcPr>
            <w:tcW w:w="1895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180" w:type="dxa"/>
            <w:gridSpan w:val="8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Недельная нагрузка </w:t>
            </w: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 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часах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ПО.01.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Музыкальное</w:t>
            </w:r>
          </w:p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исполнительство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2930,5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1877,5</w:t>
            </w:r>
          </w:p>
        </w:tc>
        <w:tc>
          <w:tcPr>
            <w:tcW w:w="1895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2317" w:type="dxa"/>
          </w:tcPr>
          <w:p w:rsidR="0015753F" w:rsidRPr="0015753F" w:rsidRDefault="004017C0" w:rsidP="0015753F">
            <w:pPr>
              <w:autoSpaceDE w:val="0"/>
              <w:autoSpaceDN w:val="0"/>
              <w:adjustRightInd w:val="0"/>
              <w:spacing w:line="187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1777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6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566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 ...-14</w:t>
            </w: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99" w:lineRule="exact"/>
              <w:ind w:left="43" w:hanging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0C54F3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C54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 ...-16</w:t>
            </w: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9" w:type="dxa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8-…</w:t>
            </w:r>
            <w:r w:rsidR="0015753F"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ПО.02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Теория и история 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музыки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1135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666" w:type="dxa"/>
          </w:tcPr>
          <w:p w:rsidR="0015753F" w:rsidRPr="0015753F" w:rsidRDefault="0015753F" w:rsidP="0015753F">
            <w:pPr>
              <w:tabs>
                <w:tab w:val="left" w:leader="dot" w:pos="3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ПО.02УП.01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666" w:type="dxa"/>
          </w:tcPr>
          <w:p w:rsidR="0015753F" w:rsidRPr="0015753F" w:rsidRDefault="00381314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794677" w:rsidP="007946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2,4…..1</w:t>
            </w:r>
            <w:r w:rsidR="0015753F"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4, 15</w:t>
            </w:r>
          </w:p>
        </w:tc>
        <w:tc>
          <w:tcPr>
            <w:tcW w:w="693" w:type="dxa"/>
          </w:tcPr>
          <w:p w:rsidR="0015753F" w:rsidRPr="0015753F" w:rsidRDefault="005662D8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музыки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6" w:type="dxa"/>
          </w:tcPr>
          <w:p w:rsidR="0015753F" w:rsidRPr="0015753F" w:rsidRDefault="00381314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2317" w:type="dxa"/>
            <w:vAlign w:val="center"/>
          </w:tcPr>
          <w:p w:rsidR="007F4DFD" w:rsidRDefault="0015753F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(зарубежная, </w:t>
            </w:r>
          </w:p>
          <w:p w:rsidR="007F4DFD" w:rsidRDefault="007F4DFD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DFD" w:rsidRDefault="007F4DFD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DFD" w:rsidRDefault="007F4DFD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4DFD" w:rsidRDefault="007F4DFD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отечественная)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66" w:type="dxa"/>
          </w:tcPr>
          <w:p w:rsidR="0015753F" w:rsidRPr="0015753F" w:rsidRDefault="00381314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8,10,12,14</w:t>
            </w:r>
          </w:p>
        </w:tc>
        <w:tc>
          <w:tcPr>
            <w:tcW w:w="693" w:type="dxa"/>
          </w:tcPr>
          <w:p w:rsidR="0015753F" w:rsidRPr="0015753F" w:rsidRDefault="005662D8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15753F" w:rsidRPr="0015753F" w:rsidTr="00794677">
        <w:tc>
          <w:tcPr>
            <w:tcW w:w="3660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95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lang w:eastAsia="ru-RU"/>
              </w:rPr>
              <w:t>1711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15753F" w:rsidRPr="0015753F" w:rsidTr="00794677">
        <w:tc>
          <w:tcPr>
            <w:tcW w:w="3660" w:type="dxa"/>
            <w:gridSpan w:val="2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lang w:eastAsia="ru-RU"/>
              </w:rPr>
              <w:t>4065, 5</w:t>
            </w: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lang w:eastAsia="ru-RU"/>
              </w:rPr>
              <w:t>2354,5</w:t>
            </w:r>
          </w:p>
        </w:tc>
        <w:tc>
          <w:tcPr>
            <w:tcW w:w="1895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17,5</w:t>
            </w: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18,5</w:t>
            </w: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15753F" w:rsidRPr="0015753F" w:rsidTr="00794677">
        <w:tc>
          <w:tcPr>
            <w:tcW w:w="3660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Количество контрольных уроков, заче</w:t>
            </w: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тов, экзаменов по двум предметным об</w:t>
            </w: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ластям:</w:t>
            </w:r>
          </w:p>
        </w:tc>
        <w:tc>
          <w:tcPr>
            <w:tcW w:w="112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693" w:type="dxa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.ОО.</w:t>
            </w:r>
          </w:p>
        </w:tc>
        <w:tc>
          <w:tcPr>
            <w:tcW w:w="2317" w:type="dxa"/>
          </w:tcPr>
          <w:p w:rsidR="0015753F" w:rsidRPr="0015753F" w:rsidRDefault="0012404C" w:rsidP="004017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Вариативная часть </w:t>
            </w:r>
          </w:p>
        </w:tc>
        <w:tc>
          <w:tcPr>
            <w:tcW w:w="1123" w:type="dxa"/>
          </w:tcPr>
          <w:p w:rsidR="0015753F" w:rsidRPr="0015753F" w:rsidRDefault="00794677" w:rsidP="004017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16" w:type="dxa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1895" w:type="dxa"/>
            <w:gridSpan w:val="3"/>
          </w:tcPr>
          <w:p w:rsidR="0015753F" w:rsidRPr="0015753F" w:rsidRDefault="00794677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111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8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14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794677">
        <w:tc>
          <w:tcPr>
            <w:tcW w:w="134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231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листа</w:t>
            </w:r>
          </w:p>
        </w:tc>
        <w:tc>
          <w:tcPr>
            <w:tcW w:w="1123" w:type="dxa"/>
          </w:tcPr>
          <w:p w:rsidR="005662D8" w:rsidRPr="0015753F" w:rsidRDefault="005662D8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Оркестровый класс</w:t>
            </w:r>
          </w:p>
        </w:tc>
        <w:tc>
          <w:tcPr>
            <w:tcW w:w="1123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16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6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8,10-</w:t>
            </w:r>
            <w:r w:rsidR="0079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4" w:type="dxa"/>
          </w:tcPr>
          <w:p w:rsidR="005662D8" w:rsidRPr="0078364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36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6" w:type="dxa"/>
          </w:tcPr>
          <w:p w:rsidR="005662D8" w:rsidRPr="0078364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8364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В.ОЗ.УП.ОЗ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ансамбль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8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78364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78364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rPr>
          <w:trHeight w:val="152"/>
        </w:trPr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Коллективное музицирование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Align w:val="center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Align w:val="center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78364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78364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аудиторная нагрузка с учетом ва</w:t>
            </w: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риативной части: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3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1958,5</w:t>
            </w: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8" w:type="dxa"/>
          </w:tcPr>
          <w:p w:rsidR="005662D8" w:rsidRPr="005662D8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794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8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123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4395,5</w:t>
            </w:r>
          </w:p>
        </w:tc>
        <w:tc>
          <w:tcPr>
            <w:tcW w:w="1116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1895" w:type="dxa"/>
            <w:gridSpan w:val="3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1958,5</w:t>
            </w: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18" w:type="dxa"/>
          </w:tcPr>
          <w:p w:rsidR="005662D8" w:rsidRPr="005662D8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20,5</w:t>
            </w: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3" w:type="dxa"/>
          </w:tcPr>
          <w:p w:rsidR="005662D8" w:rsidRPr="0015753F" w:rsidRDefault="00794677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Pr="005662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3.00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ind w:left="4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Консультации 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gridSpan w:val="3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8"/>
          </w:tcPr>
          <w:p w:rsidR="005662D8" w:rsidRPr="0015753F" w:rsidRDefault="005662D8" w:rsidP="005662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spacing w:line="187" w:lineRule="exact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 (зарубежная, оте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чественная)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.04.00.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ind w:left="5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1126" w:type="dxa"/>
            <w:gridSpan w:val="15"/>
            <w:vAlign w:val="center"/>
          </w:tcPr>
          <w:p w:rsidR="005662D8" w:rsidRPr="0015753F" w:rsidRDefault="005662D8" w:rsidP="00566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Годовой объем в неделях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134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2317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spacing w:line="1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662D8" w:rsidRPr="0015753F" w:rsidTr="00794677">
        <w:tc>
          <w:tcPr>
            <w:tcW w:w="3660" w:type="dxa"/>
            <w:gridSpan w:val="2"/>
          </w:tcPr>
          <w:p w:rsidR="005662D8" w:rsidRPr="0015753F" w:rsidRDefault="005662D8" w:rsidP="005662D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Резерв учебного времени </w:t>
            </w:r>
          </w:p>
        </w:tc>
        <w:tc>
          <w:tcPr>
            <w:tcW w:w="112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111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5662D8" w:rsidRPr="0015753F" w:rsidRDefault="005662D8" w:rsidP="00566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15753F" w:rsidRDefault="0015753F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5662D8" w:rsidRDefault="005662D8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5662D8" w:rsidRDefault="005662D8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Pr="0015753F" w:rsidRDefault="004017C0" w:rsidP="0015753F">
      <w:pPr>
        <w:autoSpaceDE w:val="0"/>
        <w:autoSpaceDN w:val="0"/>
        <w:adjustRightInd w:val="0"/>
        <w:spacing w:after="0" w:line="240" w:lineRule="auto"/>
        <w:ind w:right="397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D0D07" w:rsidRDefault="004D0D07" w:rsidP="0015753F">
      <w:pPr>
        <w:autoSpaceDE w:val="0"/>
        <w:autoSpaceDN w:val="0"/>
        <w:adjustRightInd w:val="0"/>
        <w:spacing w:before="50" w:after="0" w:line="178" w:lineRule="exac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15753F" w:rsidRPr="0015753F" w:rsidRDefault="0015753F" w:rsidP="0015753F">
      <w:pPr>
        <w:autoSpaceDE w:val="0"/>
        <w:autoSpaceDN w:val="0"/>
        <w:adjustRightInd w:val="0"/>
        <w:spacing w:before="50" w:after="0" w:line="178" w:lineRule="exac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УЧЕБНЫЙ ПЛАН</w:t>
      </w:r>
    </w:p>
    <w:p w:rsidR="0015753F" w:rsidRPr="0015753F" w:rsidRDefault="0015753F" w:rsidP="0015753F">
      <w:pPr>
        <w:autoSpaceDE w:val="0"/>
        <w:autoSpaceDN w:val="0"/>
        <w:adjustRightInd w:val="0"/>
        <w:spacing w:before="5" w:after="0" w:line="178" w:lineRule="exac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15753F" w:rsidRPr="0015753F" w:rsidRDefault="0015753F" w:rsidP="0015753F">
      <w:pPr>
        <w:autoSpaceDE w:val="0"/>
        <w:autoSpaceDN w:val="0"/>
        <w:adjustRightInd w:val="0"/>
        <w:spacing w:before="5" w:after="0" w:line="178" w:lineRule="exact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753F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 области музыкального искусства «Струнные инструменты»</w:t>
      </w:r>
    </w:p>
    <w:p w:rsidR="0015753F" w:rsidRPr="0015753F" w:rsidRDefault="0015753F" w:rsidP="0015753F">
      <w:pPr>
        <w:autoSpaceDE w:val="0"/>
        <w:autoSpaceDN w:val="0"/>
        <w:adjustRightInd w:val="0"/>
        <w:spacing w:before="43" w:after="137" w:line="240" w:lineRule="auto"/>
        <w:ind w:right="22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15753F" w:rsidRPr="0015753F" w:rsidRDefault="0015753F" w:rsidP="0015753F">
      <w:pPr>
        <w:autoSpaceDE w:val="0"/>
        <w:autoSpaceDN w:val="0"/>
        <w:adjustRightInd w:val="0"/>
        <w:spacing w:before="43" w:after="137" w:line="240" w:lineRule="auto"/>
        <w:ind w:right="22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ОУ </w:t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5753F" w:rsidRPr="0015753F" w:rsidRDefault="0015753F" w:rsidP="00157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15753F" w:rsidRPr="0015753F" w:rsidRDefault="0015753F" w:rsidP="0015753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1575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»</w:t>
      </w:r>
      <w:r w:rsidRPr="001575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20   года</w:t>
      </w:r>
      <w:r w:rsidRPr="001575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15753F" w:rsidRPr="0015753F" w:rsidRDefault="0015753F" w:rsidP="0015753F">
      <w:pPr>
        <w:tabs>
          <w:tab w:val="left" w:leader="underscore" w:pos="401"/>
          <w:tab w:val="left" w:leader="underscore" w:pos="1613"/>
        </w:tabs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753F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2815"/>
        <w:gridCol w:w="1429"/>
        <w:gridCol w:w="1081"/>
        <w:gridCol w:w="733"/>
        <w:gridCol w:w="645"/>
        <w:gridCol w:w="632"/>
        <w:gridCol w:w="1142"/>
        <w:gridCol w:w="707"/>
        <w:gridCol w:w="1046"/>
        <w:gridCol w:w="900"/>
      </w:tblGrid>
      <w:tr w:rsidR="0015753F" w:rsidRPr="0015753F" w:rsidTr="00B5241A">
        <w:tc>
          <w:tcPr>
            <w:tcW w:w="1591" w:type="dxa"/>
            <w:vMerge w:val="restart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56" w:lineRule="exact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Индекс пред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метных облас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тей, разделов и учебных пред</w:t>
            </w:r>
            <w:r w:rsidRPr="0015753F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softHyphen/>
              <w:t>метов</w:t>
            </w:r>
          </w:p>
        </w:tc>
        <w:tc>
          <w:tcPr>
            <w:tcW w:w="2815" w:type="dxa"/>
            <w:vMerge w:val="restart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Bookman Old Style" w:eastAsia="Times New Roman" w:hAnsi="Bookman Old Style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bCs/>
                <w:spacing w:val="-10"/>
                <w:sz w:val="20"/>
                <w:szCs w:val="20"/>
                <w:lang w:eastAsia="ru-RU"/>
              </w:rPr>
              <w:t>**</w:t>
            </w:r>
          </w:p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Наименование частей, пред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метных областей, разделов, учебных предметов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Максималь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ная учебная нагрузка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proofErr w:type="spellStart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Аудиторные занятия (в часах)</w:t>
            </w:r>
          </w:p>
        </w:tc>
        <w:tc>
          <w:tcPr>
            <w:tcW w:w="1849" w:type="dxa"/>
            <w:gridSpan w:val="2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Промежуточная ат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тестация</w:t>
            </w:r>
          </w:p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(по учебным полу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годиям</w:t>
            </w:r>
          </w:p>
        </w:tc>
        <w:tc>
          <w:tcPr>
            <w:tcW w:w="1946" w:type="dxa"/>
            <w:gridSpan w:val="2"/>
            <w:vAlign w:val="center"/>
          </w:tcPr>
          <w:p w:rsidR="0015753F" w:rsidRPr="0015753F" w:rsidRDefault="0015753F" w:rsidP="0015753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Распределение по учебным </w:t>
            </w:r>
            <w:proofErr w:type="spellStart"/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полуго</w:t>
            </w:r>
            <w:r w:rsidRPr="0015753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softHyphen/>
              <w:t>дням</w:t>
            </w:r>
            <w:proofErr w:type="spellEnd"/>
          </w:p>
        </w:tc>
      </w:tr>
      <w:tr w:rsidR="0015753F" w:rsidRPr="0015753F" w:rsidTr="00B5241A">
        <w:trPr>
          <w:cantSplit/>
          <w:trHeight w:val="1134"/>
        </w:trPr>
        <w:tc>
          <w:tcPr>
            <w:tcW w:w="1591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29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081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733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нятия</w:t>
            </w:r>
          </w:p>
        </w:tc>
        <w:tc>
          <w:tcPr>
            <w:tcW w:w="645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Мелкогруппо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занятия</w:t>
            </w:r>
          </w:p>
        </w:tc>
        <w:tc>
          <w:tcPr>
            <w:tcW w:w="632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занятия</w:t>
            </w:r>
          </w:p>
        </w:tc>
        <w:tc>
          <w:tcPr>
            <w:tcW w:w="1142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Зачеты, контрольные уроки по полугодиям</w:t>
            </w:r>
          </w:p>
        </w:tc>
        <w:tc>
          <w:tcPr>
            <w:tcW w:w="707" w:type="dxa"/>
            <w:textDirection w:val="btL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 по полугодиям</w:t>
            </w:r>
          </w:p>
        </w:tc>
        <w:tc>
          <w:tcPr>
            <w:tcW w:w="1046" w:type="dxa"/>
            <w:textDirection w:val="btLr"/>
          </w:tcPr>
          <w:p w:rsidR="0015753F" w:rsidRPr="0015753F" w:rsidRDefault="0015753F" w:rsidP="0015753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1-е </w:t>
            </w:r>
            <w:proofErr w:type="spellStart"/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</w:t>
            </w:r>
            <w:proofErr w:type="spellEnd"/>
          </w:p>
        </w:tc>
        <w:tc>
          <w:tcPr>
            <w:tcW w:w="900" w:type="dxa"/>
            <w:textDirection w:val="btLr"/>
          </w:tcPr>
          <w:p w:rsidR="0015753F" w:rsidRPr="0015753F" w:rsidRDefault="0015753F" w:rsidP="0015753F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1-е </w:t>
            </w:r>
            <w:proofErr w:type="spellStart"/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</w:t>
            </w:r>
            <w:proofErr w:type="spellEnd"/>
          </w:p>
        </w:tc>
      </w:tr>
      <w:tr w:rsidR="0015753F" w:rsidRPr="0015753F" w:rsidTr="00B5241A">
        <w:tc>
          <w:tcPr>
            <w:tcW w:w="159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15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96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2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7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2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694-842,5°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363-396</w:t>
            </w: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4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331-446,5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58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недель - аудиторных занятий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5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5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 УП.02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Аудиторная нагрузка по двум предметным областям: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29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81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010" w:type="dxa"/>
            <w:gridSpan w:val="3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42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900" w:type="dxa"/>
            <w:vAlign w:val="center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19,5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контрольных уроков, заче</w:t>
            </w: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тов, экзаменов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В.ОО.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26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10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Оркестровый класс 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аудиторная нагруз</w:t>
            </w:r>
            <w:r w:rsidR="0012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 с учетом ва</w:t>
            </w:r>
            <w:r w:rsidR="0012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риативной </w:t>
            </w:r>
            <w:proofErr w:type="gramStart"/>
            <w:r w:rsidR="0012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части :</w:t>
            </w:r>
            <w:proofErr w:type="gramEnd"/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12,5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010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6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К.03.00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gridSpan w:val="3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K.03.0</w:t>
            </w: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6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K.03.0</w:t>
            </w: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К.03.02.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9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 (зарубежная, оте</w:t>
            </w: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чественная)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К.03.03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К.03.04.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Сводный хор 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К.03.05.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Оркестр 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7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К.03.06.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5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8315" w:type="dxa"/>
            <w:gridSpan w:val="9"/>
            <w:vAlign w:val="center"/>
          </w:tcPr>
          <w:p w:rsidR="0015753F" w:rsidRPr="0015753F" w:rsidRDefault="0015753F" w:rsidP="00157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ИА.04.01.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ИА.04.01.01.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ИА.04.01.02.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159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ИА.04.01.03.</w:t>
            </w:r>
          </w:p>
        </w:tc>
        <w:tc>
          <w:tcPr>
            <w:tcW w:w="281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spacing w:line="187" w:lineRule="exact"/>
              <w:ind w:left="12" w:hanging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53F" w:rsidRPr="0015753F" w:rsidTr="00B5241A">
        <w:tc>
          <w:tcPr>
            <w:tcW w:w="4406" w:type="dxa"/>
            <w:gridSpan w:val="2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ind w:left="5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Резерв учебного времени </w:t>
            </w:r>
          </w:p>
        </w:tc>
        <w:tc>
          <w:tcPr>
            <w:tcW w:w="1429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7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15753F" w:rsidRPr="0015753F" w:rsidRDefault="0015753F" w:rsidP="00157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15753F" w:rsidRPr="0015753F" w:rsidRDefault="0015753F" w:rsidP="0015753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4017C0" w:rsidRPr="004017C0" w:rsidRDefault="004017C0" w:rsidP="004017C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017C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Примечания  к учебному плану</w:t>
      </w:r>
    </w:p>
    <w:p w:rsidR="004017C0" w:rsidRDefault="004017C0" w:rsidP="0040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C0" w:rsidRPr="004017C0" w:rsidRDefault="004017C0" w:rsidP="004017C0">
      <w:pPr>
        <w:autoSpaceDE w:val="0"/>
        <w:autoSpaceDN w:val="0"/>
        <w:adjustRightInd w:val="0"/>
        <w:spacing w:before="218" w:after="0" w:line="240" w:lineRule="auto"/>
        <w:ind w:right="10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 При реализации ОП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ансамблевым учебным предметам - от 2-х че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ловек); индивидуальные занятия.</w:t>
      </w:r>
    </w:p>
    <w:p w:rsidR="004017C0" w:rsidRPr="004017C0" w:rsidRDefault="004017C0" w:rsidP="004017C0">
      <w:p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ОУ должно обеспечивать изучение учебного предмета «Хоровой класс»  на базе учебного хора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Хоровые учебные коллективы должны участвовать в творческих мероприятиях и культурно-просветительской деятельности школы.</w:t>
      </w:r>
    </w:p>
    <w:p w:rsidR="004017C0" w:rsidRPr="004017C0" w:rsidRDefault="004017C0" w:rsidP="004017C0">
      <w:pPr>
        <w:tabs>
          <w:tab w:val="left" w:pos="384"/>
        </w:tabs>
        <w:autoSpaceDE w:val="0"/>
        <w:autoSpaceDN w:val="0"/>
        <w:adjustRightInd w:val="0"/>
        <w:spacing w:after="0" w:line="240" w:lineRule="auto"/>
        <w:ind w:right="1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 По учебному предмету «Ансамбль» к занятиям могут привлекаться как обучающиеся по данной ОП, так и по дру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ОП в области музыкального искусства. Кроме того, реализация данного учебного предмета может проходить в фор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совместного исполнения музыкальных произведений обучающегося с преподавателем.</w:t>
      </w:r>
    </w:p>
    <w:p w:rsidR="004017C0" w:rsidRPr="004017C0" w:rsidRDefault="004017C0" w:rsidP="00401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должно обеспечивать условия для создания учебного оркестра (камерного и/или симфонического оркестров)  путем пропорционального формирования контингента обучающихся с целью изучения в вариативной части ОП учебного предмета «Оркестровый класс».  При изучении в вариативной части ОП учебного предмета «Оркестровый класс учебные оркестровые коллективы могут доукомплектовываться  приглашенными артистами до 25 процентов от необходимого состава оркестра.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4017C0" w:rsidRPr="004017C0" w:rsidRDefault="004017C0" w:rsidP="004017C0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«Специальность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- 1-2 классы - по 3 часа в неделю; 3-4 классы -   по 4 часа; 5-6 классы - по 5 часов; 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- по 6 часов; «Ансамбль» - 1,5 часа в неделю; «Хоровой </w:t>
      </w:r>
      <w:r w:rsidRPr="00401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</w:t>
      </w:r>
      <w:r w:rsidRPr="00401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- 0,5 часа в неделю; «Сольфеджио» - 1 час в неделю; «Слушание музыки» - 0,5 часа в неделю; «Музыкальная ли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тература (зарубежная,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течественная)» - 1 час в неделю, «Оркестр»-0,5 часа в неделю, «Фортепиано-2 часа в неделю.</w:t>
      </w:r>
    </w:p>
    <w:p w:rsidR="004017C0" w:rsidRPr="004017C0" w:rsidRDefault="004017C0" w:rsidP="0040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Программа «Струнные инструменты» обеспечивается учебно-методической документацией по всем предметам.</w:t>
      </w:r>
    </w:p>
    <w:p w:rsidR="004017C0" w:rsidRPr="004017C0" w:rsidRDefault="004017C0" w:rsidP="0040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Реализация </w:t>
      </w:r>
      <w:proofErr w:type="gram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«</w:t>
      </w:r>
      <w:proofErr w:type="gram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 Консультации могут проводиться рассредоточено или в счет резерва учебного времени в объеме  192 часов при реализации ОП со сроком обучения  8 лет и 226 часов при реализации ОП с дополнительным годом обучения.  Резерв учебного времени устанавливается ОУ  из расчета одной недели в учебном году. 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  Резерв учебного времени можно использовать и после окончания промежуточной аттестации (экзаменационной)  с целью обеспечения самостоятельного работой обучающихся на период летних каникул.</w:t>
      </w:r>
    </w:p>
    <w:p w:rsidR="004017C0" w:rsidRPr="004017C0" w:rsidRDefault="004017C0" w:rsidP="0040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 Реализация программы  «Струнные инструменты» обеспечивается доступом каждого обучающегося к библиотечным фондам и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фонотеки, аудио – и видеозапи</w:t>
      </w: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сей, формируемым по полному перечню учебных предметов учебного плана.  Во время самостоятельной работы обучающиеся могут быть обеспечены доступом к сети Интернет.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ОУ укомплектовывается печатными и/или электронными изданиями основной и дополнительной учебной и 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 произведений в объеме, соответствующем  требованиям программы «Струнные инструменты». 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</w:t>
      </w:r>
      <w:proofErr w:type="gram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расчете</w:t>
      </w:r>
      <w:proofErr w:type="gram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2 экземпляра на каждые 100 обучающихся.</w:t>
      </w:r>
    </w:p>
    <w:p w:rsidR="004017C0" w:rsidRPr="004017C0" w:rsidRDefault="004017C0" w:rsidP="00401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 Финансовые условия реализации программы «Струнные инструменты» должны обеспечивать ОУ исполнение </w:t>
      </w:r>
      <w:proofErr w:type="gram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 ФГТ</w:t>
      </w:r>
      <w:proofErr w:type="gram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«Струнные инструменты» необходимо планировать работу концертмейстеров с учетом сложившихся  традиций и методической  целесообразности: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«Специальность»  от  60 до  100 процентов аудиторного учебного времени;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 «Хоровой класс» т консультациям по данному учебному предмету не менее 80 процентов от аудиторного  учебного времени;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 «Ансамбль»  от  60 до  100 процентов аудиторного учебного времени;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  «Оркестровый класс»   и консультаций по данному учебному предмету  - не менее 80 процентов от аудиторного учебного времени.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Для реализации программы  «Струнные инструменты» 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концертный зал с концертным роялем, пультами и </w:t>
      </w:r>
      <w:proofErr w:type="spell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библиотеку,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для групповых, мелкогрупповых и индивидуальных занятий,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для занятий по учебным предметам «Хоровой класс» со специализированным оборудованием  (подставками для хора, фортепиано),  «Оркестровый класс»  с пультами и фортепиано.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аудитории, предназначенные для изучения учебных предметов  «Специальность»  и  «Фортепиано», оснащаются роялями или пианино.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Учебные аудитории, предназначенные для изучения учебных </w:t>
      </w:r>
      <w:proofErr w:type="gram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 «</w:t>
      </w:r>
      <w:proofErr w:type="gram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музыки»,  «Сольфеджио»,  «Музыкальная литература  (зарубежная, отечественная)»,  «Элементарная теория музыки»,  оснащаются пианино  или роялями, </w:t>
      </w:r>
      <w:proofErr w:type="spellStart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учебной мебелью  (досками, столами, стульями,  стеллажами,  шкафами) и оформляются наглядными пособиями.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должно иметь комплект струнных инструментов, в том числе для детей разного возраста.</w:t>
      </w:r>
    </w:p>
    <w:p w:rsidR="004017C0" w:rsidRPr="004017C0" w:rsidRDefault="004017C0" w:rsidP="0040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должны иметь звукоизоляцию.</w:t>
      </w:r>
    </w:p>
    <w:p w:rsidR="00E65687" w:rsidRDefault="004017C0" w:rsidP="004017C0">
      <w:r w:rsidRPr="004017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создаются условия для содержания, своевременного обслуживания и ремонта музыкальных инструментов.  ОУ обеспечивает выступления учебных коллективов  (хоровых, ансамблевых, оркестровых)  в сценических костюмах</w:t>
      </w:r>
    </w:p>
    <w:sectPr w:rsidR="00E65687" w:rsidSect="004D0D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138"/>
    <w:multiLevelType w:val="singleLevel"/>
    <w:tmpl w:val="6D1652F6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512EF7"/>
    <w:multiLevelType w:val="hybridMultilevel"/>
    <w:tmpl w:val="78E8DD9E"/>
    <w:lvl w:ilvl="0" w:tplc="CD5AB3A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1A986C56"/>
    <w:multiLevelType w:val="hybridMultilevel"/>
    <w:tmpl w:val="5C768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6ADC"/>
    <w:multiLevelType w:val="singleLevel"/>
    <w:tmpl w:val="B0ECED0C"/>
    <w:lvl w:ilvl="0">
      <w:start w:val="1"/>
      <w:numFmt w:val="decimal"/>
      <w:lvlText w:val="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A42FD8"/>
    <w:multiLevelType w:val="hybridMultilevel"/>
    <w:tmpl w:val="857ECF66"/>
    <w:lvl w:ilvl="0" w:tplc="D10E9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8E4DEA"/>
    <w:multiLevelType w:val="hybridMultilevel"/>
    <w:tmpl w:val="78E8DD9E"/>
    <w:lvl w:ilvl="0" w:tplc="CD5AB3A0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3AA512E3"/>
    <w:multiLevelType w:val="singleLevel"/>
    <w:tmpl w:val="7018DAD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884B72"/>
    <w:multiLevelType w:val="singleLevel"/>
    <w:tmpl w:val="5706F86C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BC43DF3"/>
    <w:multiLevelType w:val="hybridMultilevel"/>
    <w:tmpl w:val="918410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794291"/>
    <w:multiLevelType w:val="singleLevel"/>
    <w:tmpl w:val="CF9AC7A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9B5167"/>
    <w:multiLevelType w:val="hybridMultilevel"/>
    <w:tmpl w:val="0B7E2400"/>
    <w:lvl w:ilvl="0" w:tplc="CDCC9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81C"/>
    <w:rsid w:val="000C54F3"/>
    <w:rsid w:val="0012404C"/>
    <w:rsid w:val="00133B48"/>
    <w:rsid w:val="0015753F"/>
    <w:rsid w:val="0026427E"/>
    <w:rsid w:val="003378E3"/>
    <w:rsid w:val="00381314"/>
    <w:rsid w:val="003B181C"/>
    <w:rsid w:val="003C7320"/>
    <w:rsid w:val="004017C0"/>
    <w:rsid w:val="004D0D07"/>
    <w:rsid w:val="005662D8"/>
    <w:rsid w:val="0078364F"/>
    <w:rsid w:val="00794677"/>
    <w:rsid w:val="007F4DFD"/>
    <w:rsid w:val="009433AE"/>
    <w:rsid w:val="00AD6D13"/>
    <w:rsid w:val="00B5241A"/>
    <w:rsid w:val="00BF72AF"/>
    <w:rsid w:val="00E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ACA7"/>
  <w15:docId w15:val="{0289DE74-9E12-4E19-B0CD-E2C3DC93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575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5753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753F"/>
  </w:style>
  <w:style w:type="table" w:styleId="a3">
    <w:name w:val="Table Grid"/>
    <w:basedOn w:val="a1"/>
    <w:uiPriority w:val="59"/>
    <w:rsid w:val="00157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5753F"/>
    <w:pPr>
      <w:ind w:left="720"/>
      <w:contextualSpacing/>
    </w:pPr>
  </w:style>
  <w:style w:type="character" w:customStyle="1" w:styleId="FontStyle501">
    <w:name w:val="Font Style501"/>
    <w:basedOn w:val="a0"/>
    <w:rsid w:val="0015753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22">
    <w:name w:val="Font Style622"/>
    <w:basedOn w:val="a0"/>
    <w:rsid w:val="0015753F"/>
    <w:rPr>
      <w:rFonts w:ascii="Times New Roman" w:hAnsi="Times New Roman" w:cs="Times New Roman"/>
      <w:sz w:val="16"/>
      <w:szCs w:val="16"/>
    </w:rPr>
  </w:style>
  <w:style w:type="paragraph" w:customStyle="1" w:styleId="Style226">
    <w:name w:val="Style226"/>
    <w:basedOn w:val="a"/>
    <w:rsid w:val="0015753F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5753F"/>
    <w:pPr>
      <w:widowControl w:val="0"/>
      <w:autoSpaceDE w:val="0"/>
      <w:autoSpaceDN w:val="0"/>
      <w:adjustRightInd w:val="0"/>
      <w:spacing w:after="0" w:line="185" w:lineRule="exac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400">
    <w:name w:val="Font Style400"/>
    <w:basedOn w:val="a0"/>
    <w:rsid w:val="0015753F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15753F"/>
    <w:pPr>
      <w:widowControl w:val="0"/>
      <w:autoSpaceDE w:val="0"/>
      <w:autoSpaceDN w:val="0"/>
      <w:adjustRightInd w:val="0"/>
      <w:spacing w:after="0" w:line="155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06">
    <w:name w:val="Style206"/>
    <w:basedOn w:val="a"/>
    <w:rsid w:val="0015753F"/>
    <w:pPr>
      <w:widowControl w:val="0"/>
      <w:autoSpaceDE w:val="0"/>
      <w:autoSpaceDN w:val="0"/>
      <w:adjustRightInd w:val="0"/>
      <w:spacing w:after="0" w:line="188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72">
    <w:name w:val="Font Style672"/>
    <w:basedOn w:val="a0"/>
    <w:rsid w:val="0015753F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15753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40">
    <w:name w:val="Style240"/>
    <w:basedOn w:val="a"/>
    <w:rsid w:val="0015753F"/>
    <w:pPr>
      <w:widowControl w:val="0"/>
      <w:autoSpaceDE w:val="0"/>
      <w:autoSpaceDN w:val="0"/>
      <w:adjustRightInd w:val="0"/>
      <w:spacing w:after="0" w:line="62" w:lineRule="exact"/>
      <w:jc w:val="right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67">
    <w:name w:val="Font Style667"/>
    <w:basedOn w:val="a0"/>
    <w:rsid w:val="0015753F"/>
    <w:rPr>
      <w:rFonts w:ascii="Times New Roman" w:hAnsi="Times New Roman" w:cs="Times New Roman"/>
      <w:sz w:val="16"/>
      <w:szCs w:val="16"/>
    </w:rPr>
  </w:style>
  <w:style w:type="paragraph" w:customStyle="1" w:styleId="Style83">
    <w:name w:val="Style83"/>
    <w:basedOn w:val="a"/>
    <w:rsid w:val="0015753F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17">
    <w:name w:val="Style217"/>
    <w:basedOn w:val="a"/>
    <w:rsid w:val="0015753F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55">
    <w:name w:val="Style255"/>
    <w:basedOn w:val="a"/>
    <w:rsid w:val="0015753F"/>
    <w:pPr>
      <w:widowControl w:val="0"/>
      <w:autoSpaceDE w:val="0"/>
      <w:autoSpaceDN w:val="0"/>
      <w:adjustRightInd w:val="0"/>
      <w:spacing w:after="0" w:line="187" w:lineRule="exac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543">
    <w:name w:val="Font Style543"/>
    <w:basedOn w:val="a0"/>
    <w:rsid w:val="0015753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64">
    <w:name w:val="Style264"/>
    <w:basedOn w:val="a"/>
    <w:rsid w:val="0015753F"/>
    <w:pPr>
      <w:widowControl w:val="0"/>
      <w:autoSpaceDE w:val="0"/>
      <w:autoSpaceDN w:val="0"/>
      <w:adjustRightInd w:val="0"/>
      <w:spacing w:after="0" w:line="185" w:lineRule="exact"/>
      <w:ind w:firstLine="74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67">
    <w:name w:val="Style267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540">
    <w:name w:val="Font Style540"/>
    <w:basedOn w:val="a0"/>
    <w:rsid w:val="0015753F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1575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51">
    <w:name w:val="Font Style651"/>
    <w:basedOn w:val="a0"/>
    <w:rsid w:val="0015753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15753F"/>
    <w:pPr>
      <w:widowControl w:val="0"/>
      <w:autoSpaceDE w:val="0"/>
      <w:autoSpaceDN w:val="0"/>
      <w:adjustRightInd w:val="0"/>
      <w:spacing w:after="0" w:line="163" w:lineRule="exact"/>
      <w:jc w:val="righ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60">
    <w:name w:val="Style260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541">
    <w:name w:val="Font Style541"/>
    <w:basedOn w:val="a0"/>
    <w:rsid w:val="0015753F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15753F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57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5753F"/>
    <w:pPr>
      <w:widowControl w:val="0"/>
      <w:autoSpaceDE w:val="0"/>
      <w:autoSpaceDN w:val="0"/>
      <w:adjustRightInd w:val="0"/>
      <w:spacing w:after="0" w:line="84" w:lineRule="exact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272">
    <w:name w:val="Style272"/>
    <w:basedOn w:val="a"/>
    <w:rsid w:val="0015753F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623">
    <w:name w:val="Font Style623"/>
    <w:basedOn w:val="a0"/>
    <w:rsid w:val="0015753F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15753F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0nO9Gih79MAi7BOL5IuhomsERrsq0zpDL5g8fa3GSnI=</DigestValue>
    </Reference>
    <Reference Type="http://www.w3.org/2000/09/xmldsig#Object" URI="#idOfficeObject">
      <DigestMethod Algorithm="urn:ietf:params:xml:ns:cpxmlsec:algorithms:gostr34112012-256"/>
      <DigestValue>OrWzpho2CYsIOz37u56oclj1FsWB1hFpYw9cXvv+MKk=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5tIGbOeonkyrP55mbk8Wxgn4goO4bt30nPO5EAHgoqA=</DigestValue>
    </Reference>
    <Reference Type="http://www.w3.org/2000/09/xmldsig#Object" URI="#idValidSigLnImg">
      <DigestMethod Algorithm="urn:ietf:params:xml:ns:cpxmlsec:algorithms:gostr34112012-256"/>
      <DigestValue>0z7fCNkhWCNkp5lZQqR3q0Up2QP6AMxRMVckzGWjgMQ=</DigestValue>
    </Reference>
    <Reference Type="http://www.w3.org/2000/09/xmldsig#Object" URI="#idInvalidSigLnImg">
      <DigestMethod Algorithm="urn:ietf:params:xml:ns:cpxmlsec:algorithms:gostr34112012-256"/>
      <DigestValue>6Yht2Hb5Gb97cecHWdLkVn35d4TpV5LtoOLmSEFpYkA=</DigestValue>
    </Reference>
  </SignedInfo>
  <SignatureValue>rlwx9P50LneOXQ7U3GpGO03VysPQoBpQ4M94AqrTUxSJukysAeo61tZuoPwDidlZ
tzhs/5xxwZb7F0F8VIFlMQ==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MFMb9XckF65V8FGveM0ODI3K2P8=</DigestValue>
      </Reference>
      <Reference URI="/word/fontTable.xml?ContentType=application/vnd.openxmlformats-officedocument.wordprocessingml.fontTable+xml">
        <DigestMethod Algorithm="http://www.w3.org/2000/09/xmldsig#sha1"/>
        <DigestValue>9Y7b6Jsa6xu1a9ZSf/vqQClzq/s=</DigestValue>
      </Reference>
      <Reference URI="/word/media/image1.emf?ContentType=image/x-emf">
        <DigestMethod Algorithm="http://www.w3.org/2000/09/xmldsig#sha1"/>
        <DigestValue>HzU5iGiUgo7POrP4EwUb2+SQ8yM=</DigestValue>
      </Reference>
      <Reference URI="/word/numbering.xml?ContentType=application/vnd.openxmlformats-officedocument.wordprocessingml.numbering+xml">
        <DigestMethod Algorithm="http://www.w3.org/2000/09/xmldsig#sha1"/>
        <DigestValue>3aoCBiwYutAclutLAH4nxrIcWag=</DigestValue>
      </Reference>
      <Reference URI="/word/settings.xml?ContentType=application/vnd.openxmlformats-officedocument.wordprocessingml.settings+xml">
        <DigestMethod Algorithm="http://www.w3.org/2000/09/xmldsig#sha1"/>
        <DigestValue>eHQwgRI3XxJFY7RI0KEQqKzDpU0=</DigestValue>
      </Reference>
      <Reference URI="/word/styles.xml?ContentType=application/vnd.openxmlformats-officedocument.wordprocessingml.styles+xml">
        <DigestMethod Algorithm="http://www.w3.org/2000/09/xmldsig#sha1"/>
        <DigestValue>2YDezAcvhfXkq6DjlrLPZrnKax8=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2021-09-22T13:28:13Z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{8FEFA570-28BA-4024-BF03-0CDF294116DF}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2021-09-22T13:28:13Z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pj7fwAABAAAAOkBAAD+/////////wAAAAAAAAAAAAAAAAAAAADTc/vQowUAAAIAAADpAQAASAAAAOkBAAD1////AAAAAHAfYA/pAQAACKeeWwAAAAAAAAAAAAAAAAkAAAAAAAAAIAAAAAAAAAAspp5bBgAAAGmmnlsGAAAAwbbn1Pt/AAAAAAAAAAAAAPX///8AAAAAcB9gD+kBAAAIp55bBgAAAHAfYA/pAQAA+6Xr1Pt/AADQpZ5bBgAAAGmmnlsG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AAAAAAAAAABAAAAAAAAAAAAAAAAAAAAAAAAAAAAAAA8zP70KMFAACAAAAAAAAAAHD6ng/pAQAAsKuLD+kBAABwH2AP6QEAANDmnlsAAAAAAAAAAAAAAAAHAAAAAAAAAPD92xDpAQAADOaeWwYAAABJ5p5bBgAAAMG259T7fwAAEgAAAAAAAAAAAAAAAAAAAAAAAAAAAAAAYOWeWwYAAABwH2AP6QEAAPul69T7fwAAsOWeWwYAAABJ5p5bB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QhQgU6QEAAAAAAAAAAAAAiL4O1ft/AAAAAAAAAAAAAOCG5hPpAQAAJbCroxCv1wECAAAAAAAAAAAAAAAAAAAAAAAAAAAAAABTd/vQowUAAKj60ATpAQAAaP/QBOkBAADg////AAAAAHAfYA/pAQAAiKueWwAAAAAAAAAAAAAAAAYAAAAAAAAAIAAAAAAAAACsqp5bBgAAAOmqnlsGAAAAwbbn1Pt/AAAAAAAAAAAAAAAAAAAAAAAAQI3RHOkBAAAAAAAAAAAAAHAfYA/pAQAA+6Xr1Pt/AABQqp5bBgAAAOmqnlsGAAAAAAAAAAAAAAAAAAAAZHYACAAAAAAlAAAADAAAAAMAAAAYAAAADAAAAAAAAAASAAAADAAAAAEAAAAWAAAADAAAAAgAAABUAAAAVAAAAAoAAAAnAAAAHgAAAEoAAAABAAAAVZXbQV9C20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9wBAAAAADAAAAAAAAAAin/cAQAAAAAAAB4Q6QEAAAAAHhDpAQAAAAAeEOkBAAAAAB4Q6QEAAAIAAAAAAAAAAOAAAAAAAAAAEAAAAgAAAAAABAAAAAAA8HGeWwYAAAAEAAAAAAAAAAQAAAAAAAAAAAAAAAYAAAAEAAAAAAAAAAAAAAAAAAAACAAAAAAAAAAAAAAAAAAAAAUADwAAAAAAAAAAAAAAAADAeJ5bBgAAAAIAAAAAAAAIAAAAAAAAAAD7pevU+38AANBxnlsGAAAAZAAAAAAAAAAIAB4Q6Q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zqY+38AAAQAAADpAQAA/v////////8AAAAAAAAAAAAAAAAAAAAA03P70KMFAAACAAAA6QEAAEgAAADpAQAA9f///wAAAABwH2AP6QEAAAinnlsAAAAAAAAAAAAAAAAJAAAAAAAAACAAAAAAAAAALKaeWwYAAABppp5bBgAAAMG259T7fwAAAAAAAAAAAAD1////AAAAAHAfYA/pAQAACKeeWwYAAABwH2AP6QEAAPul69T7fwAA0KWeWwYAAABppp5bB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PMz+9CjBQAAgAAAAAAAAABw+p4P6QEAALCriw/pAQAAcB9gD+kBAADQ5p5bAAAAAAAAAAAAAAAABwAAAAAAAADw/dsQ6QEAAAzmnlsGAAAASeaeWwYAAADBtufU+38AABIAAAAAAAAAAAAAAAAAAAAAAAAAAAAAAGDlnlsGAAAAcB9gD+kBAAD7pevU+38AALDlnlsGAAAASeaeWw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EIUIFOkBAAAAAAAAAAAAAIi+DtX7fwAAAAAAAAAAAADghuYT6QEAACWwq6MQr9cBAgAAAAAAAAAAAAAAAAAAAAAAAAAAAAAAU3f70KMFAACo+tAE6QEAAGj/0ATpAQAA4P///wAAAABwH2AP6QEAAIirnlsAAAAAAAAAAAAAAAAGAAAAAAAAACAAAAAAAAAArKqeWwYAAADpqp5bBgAAAMG259T7fwAAAAAAAAAAAAAAAAAAAAAAAECN0RzpAQAAAAAAAAAAAABwH2AP6QEAAPul69T7fwAAUKqeWwYAAADpqp5bB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cAQAAAAAwAAAAAAAAAIp/3AEAAAAAAAAgEOkBAAAAACAQ6QEAAAAAIBDpAQAAAAAgEOkBAAACAAAAAAAAAADgAAAAAAAAABAAAAIAAAAAAAQAAAAAAPBxnlsGAAAABAAAAAAAAAAEAAAAAAAAAAAAAAAGAAAABAAAAAAAAAAAAAAAAAAAAAgAAAAAAAAAAAAAAAAAAAAFAA8AAAAAAAAAAAAAAAAAwHieWwYAAAACAAAAAAAACAAAAAAAAAAA+6Xr1Pt/AADQcZ5bBgAAAGQAAAAAAAAACAAgEOk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F0D93-F5D0-4EEB-A7C8-38FC5247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103</cp:lastModifiedBy>
  <cp:revision>15</cp:revision>
  <cp:lastPrinted>2021-02-08T14:19:00Z</cp:lastPrinted>
  <dcterms:created xsi:type="dcterms:W3CDTF">2014-07-01T14:33:00Z</dcterms:created>
  <dcterms:modified xsi:type="dcterms:W3CDTF">2021-09-22T13:28:00Z</dcterms:modified>
</cp:coreProperties>
</file>